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Jornada Mundial del Migrante y del Refugiado 2021</w:t>
      </w:r>
    </w:p>
    <w:p w:rsidR="00000000" w:rsidDel="00000000" w:rsidP="00000000" w:rsidRDefault="00000000" w:rsidRPr="00000000" w14:paraId="00000002">
      <w:pPr>
        <w:jc w:val="center"/>
        <w:rPr>
          <w:b w:val="1"/>
          <w:sz w:val="28"/>
          <w:szCs w:val="28"/>
          <w:u w:val="single"/>
        </w:rPr>
      </w:pPr>
      <w:r w:rsidDel="00000000" w:rsidR="00000000" w:rsidRPr="00000000">
        <w:rPr>
          <w:sz w:val="28"/>
          <w:szCs w:val="28"/>
          <w:rtl w:val="0"/>
        </w:rPr>
        <w:t xml:space="preserve">Hacia un </w:t>
      </w:r>
      <w:r w:rsidDel="00000000" w:rsidR="00000000" w:rsidRPr="00000000">
        <w:rPr>
          <w:i w:val="1"/>
          <w:sz w:val="28"/>
          <w:szCs w:val="28"/>
          <w:rtl w:val="0"/>
        </w:rPr>
        <w:t xml:space="preserve">nosotros</w:t>
      </w:r>
      <w:r w:rsidDel="00000000" w:rsidR="00000000" w:rsidRPr="00000000">
        <w:rPr>
          <w:sz w:val="28"/>
          <w:szCs w:val="28"/>
          <w:rtl w:val="0"/>
        </w:rPr>
        <w:t xml:space="preserve"> cada vez más grande</w:t>
      </w: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rPr>
          <w:sz w:val="28"/>
          <w:szCs w:val="28"/>
          <w:shd w:fill="b45f06" w:val="clear"/>
        </w:rPr>
      </w:pPr>
      <w:r w:rsidDel="00000000" w:rsidR="00000000" w:rsidRPr="00000000">
        <w:rPr>
          <w:sz w:val="28"/>
          <w:szCs w:val="28"/>
          <w:shd w:fill="b45f06" w:val="clear"/>
          <w:rtl w:val="0"/>
        </w:rPr>
        <w:t xml:space="preserve">Subtema</w:t>
      </w:r>
    </w:p>
    <w:p w:rsidR="00000000" w:rsidDel="00000000" w:rsidP="00000000" w:rsidRDefault="00000000" w:rsidRPr="00000000" w14:paraId="00000005">
      <w:pPr>
        <w:jc w:val="both"/>
        <w:rPr>
          <w:sz w:val="28"/>
          <w:szCs w:val="28"/>
        </w:rPr>
      </w:pPr>
      <w:r w:rsidDel="00000000" w:rsidR="00000000" w:rsidRPr="00000000">
        <w:rPr>
          <w:sz w:val="28"/>
          <w:szCs w:val="28"/>
          <w:rtl w:val="0"/>
        </w:rPr>
        <w:t xml:space="preserve">Aprender a vivir juntos</w:t>
      </w:r>
      <w:r w:rsidDel="00000000" w:rsidR="00000000" w:rsidRPr="00000000">
        <w:rPr>
          <w:rtl w:val="0"/>
        </w:rPr>
      </w:r>
    </w:p>
    <w:p w:rsidR="00000000" w:rsidDel="00000000" w:rsidP="00000000" w:rsidRDefault="00000000" w:rsidRPr="00000000" w14:paraId="00000006">
      <w:pPr>
        <w:jc w:val="both"/>
        <w:rPr>
          <w:sz w:val="28"/>
          <w:szCs w:val="28"/>
        </w:rPr>
      </w:pPr>
      <w:r w:rsidDel="00000000" w:rsidR="00000000" w:rsidRPr="00000000">
        <w:rPr>
          <w:rtl w:val="0"/>
        </w:rPr>
      </w:r>
    </w:p>
    <w:p w:rsidR="00000000" w:rsidDel="00000000" w:rsidP="00000000" w:rsidRDefault="00000000" w:rsidRPr="00000000" w14:paraId="00000007">
      <w:pPr>
        <w:rPr>
          <w:sz w:val="28"/>
          <w:szCs w:val="28"/>
          <w:shd w:fill="e69138" w:val="clear"/>
        </w:rPr>
      </w:pPr>
      <w:r w:rsidDel="00000000" w:rsidR="00000000" w:rsidRPr="00000000">
        <w:rPr>
          <w:sz w:val="28"/>
          <w:szCs w:val="28"/>
          <w:shd w:fill="e69138" w:val="clear"/>
          <w:rtl w:val="0"/>
        </w:rPr>
        <w:t xml:space="preserve">Pasaje Biblico</w:t>
      </w:r>
    </w:p>
    <w:p w:rsidR="00000000" w:rsidDel="00000000" w:rsidP="00000000" w:rsidRDefault="00000000" w:rsidRPr="00000000" w14:paraId="00000008">
      <w:pPr>
        <w:jc w:val="both"/>
        <w:rPr>
          <w:sz w:val="28"/>
          <w:szCs w:val="28"/>
        </w:rPr>
      </w:pPr>
      <w:r w:rsidDel="00000000" w:rsidR="00000000" w:rsidRPr="00000000">
        <w:rPr>
          <w:sz w:val="28"/>
          <w:szCs w:val="28"/>
          <w:rtl w:val="0"/>
        </w:rPr>
        <w:t xml:space="preserve">Partos, medos y elamitas, los que habitamos en la Mesopotamia o en la misma Judea, en Capadocia, en el Ponto y en Asia Menor, en Frigia y Panfilia, en Egipto, en la Libia Cirenaica, los peregrinos de Roma, judíos y prosélitos, cretenses y árabes, todos los oímos proclamar en nuestras lenguas las maravillas de Dios. (Hch 2, 9-11)</w:t>
      </w:r>
      <w:r w:rsidDel="00000000" w:rsidR="00000000" w:rsidRPr="00000000">
        <w:rPr>
          <w:rtl w:val="0"/>
        </w:rPr>
      </w:r>
    </w:p>
    <w:p w:rsidR="00000000" w:rsidDel="00000000" w:rsidP="00000000" w:rsidRDefault="00000000" w:rsidRPr="00000000" w14:paraId="00000009">
      <w:pPr>
        <w:rPr>
          <w:sz w:val="28"/>
          <w:szCs w:val="28"/>
          <w:shd w:fill="93c47d" w:val="clear"/>
        </w:rPr>
      </w:pPr>
      <w:r w:rsidDel="00000000" w:rsidR="00000000" w:rsidRPr="00000000">
        <w:rPr>
          <w:rtl w:val="0"/>
        </w:rPr>
      </w:r>
    </w:p>
    <w:p w:rsidR="00000000" w:rsidDel="00000000" w:rsidP="00000000" w:rsidRDefault="00000000" w:rsidRPr="00000000" w14:paraId="0000000A">
      <w:pPr>
        <w:rPr>
          <w:sz w:val="28"/>
          <w:szCs w:val="28"/>
          <w:shd w:fill="f6b26b" w:val="clear"/>
        </w:rPr>
      </w:pPr>
      <w:r w:rsidDel="00000000" w:rsidR="00000000" w:rsidRPr="00000000">
        <w:rPr>
          <w:sz w:val="28"/>
          <w:szCs w:val="28"/>
          <w:shd w:fill="f6b26b" w:val="clear"/>
          <w:rtl w:val="0"/>
        </w:rPr>
        <w:t xml:space="preserve">Pasaje de la FT</w:t>
      </w:r>
    </w:p>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En algunos barrios populares, todavía se vive el espíritu del “vecindario”, donde cada uno siente espontáneamente el deber de acompañar y ayudar al vecino. En estos lugares que conservan esos valores comunitarios, se viven las relaciones de cercanía con notas de gratuidad, solidaridad y reciprocidad, a partir del sentido de un “nosotros” barrial. Ojalá pudiera vivirse esto también entre países cercanos, que sean capaces de construir una vecindad cordial entre sus pueblos. </w:t>
      </w:r>
      <w:r w:rsidDel="00000000" w:rsidR="00000000" w:rsidRPr="00000000">
        <w:rPr>
          <w:sz w:val="28"/>
          <w:szCs w:val="28"/>
          <w:rtl w:val="0"/>
        </w:rPr>
        <w:t xml:space="preserve">(FT 152)</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shd w:fill="f9cb9c" w:val="clear"/>
        </w:rPr>
      </w:pPr>
      <w:r w:rsidDel="00000000" w:rsidR="00000000" w:rsidRPr="00000000">
        <w:rPr>
          <w:sz w:val="28"/>
          <w:szCs w:val="28"/>
          <w:shd w:fill="f9cb9c" w:val="clear"/>
          <w:rtl w:val="0"/>
        </w:rPr>
        <w:t xml:space="preserve">Buena práctica</w:t>
      </w:r>
    </w:p>
    <w:p w:rsidR="00000000" w:rsidDel="00000000" w:rsidP="00000000" w:rsidRDefault="00000000" w:rsidRPr="00000000" w14:paraId="0000000E">
      <w:pPr>
        <w:jc w:val="both"/>
        <w:rPr>
          <w:sz w:val="28"/>
          <w:szCs w:val="28"/>
        </w:rPr>
      </w:pPr>
      <w:r w:rsidDel="00000000" w:rsidR="00000000" w:rsidRPr="00000000">
        <w:rPr>
          <w:sz w:val="28"/>
          <w:szCs w:val="28"/>
          <w:rtl w:val="0"/>
        </w:rPr>
        <w:t xml:space="preserve">A través de la creación de grupos formados por migrantes, refugiados y personas pertenecientes a la comunidad de Tijuana, el Centro de Formación Scalabrini, promueve la integración social hacia un "nosotros" cada vez más grande.</w:t>
      </w:r>
    </w:p>
    <w:p w:rsidR="00000000" w:rsidDel="00000000" w:rsidP="00000000" w:rsidRDefault="00000000" w:rsidRPr="00000000" w14:paraId="0000000F">
      <w:pPr>
        <w:jc w:val="both"/>
        <w:rPr>
          <w:sz w:val="28"/>
          <w:szCs w:val="28"/>
          <w:shd w:fill="d9ead3" w:val="clear"/>
        </w:rPr>
      </w:pPr>
      <w:r w:rsidDel="00000000" w:rsidR="00000000" w:rsidRPr="00000000">
        <w:rPr>
          <w:rtl w:val="0"/>
        </w:rPr>
      </w:r>
    </w:p>
    <w:p w:rsidR="00000000" w:rsidDel="00000000" w:rsidP="00000000" w:rsidRDefault="00000000" w:rsidRPr="00000000" w14:paraId="00000010">
      <w:pPr>
        <w:rPr>
          <w:sz w:val="28"/>
          <w:szCs w:val="28"/>
          <w:shd w:fill="fce5cd" w:val="clear"/>
        </w:rPr>
      </w:pPr>
      <w:r w:rsidDel="00000000" w:rsidR="00000000" w:rsidRPr="00000000">
        <w:rPr>
          <w:sz w:val="28"/>
          <w:szCs w:val="28"/>
          <w:shd w:fill="fce5cd" w:val="clear"/>
          <w:rtl w:val="0"/>
        </w:rPr>
        <w:t xml:space="preserve">Oración de la FT</w:t>
      </w:r>
    </w:p>
    <w:p w:rsidR="00000000" w:rsidDel="00000000" w:rsidP="00000000" w:rsidRDefault="00000000" w:rsidRPr="00000000" w14:paraId="00000011">
      <w:pPr>
        <w:jc w:val="both"/>
        <w:rPr>
          <w:sz w:val="28"/>
          <w:szCs w:val="28"/>
        </w:rPr>
      </w:pPr>
      <w:r w:rsidDel="00000000" w:rsidR="00000000" w:rsidRPr="00000000">
        <w:rPr>
          <w:sz w:val="28"/>
          <w:szCs w:val="28"/>
          <w:rtl w:val="0"/>
        </w:rPr>
        <w:t xml:space="preserve">Que nuestro corazón se abra a todos los pueblos y naciones de la tierra.</w:t>
      </w:r>
      <w:r w:rsidDel="00000000" w:rsidR="00000000" w:rsidRPr="00000000">
        <w:rPr>
          <w:rtl w:val="0"/>
        </w:rPr>
      </w:r>
    </w:p>
    <w:p w:rsidR="00000000" w:rsidDel="00000000" w:rsidP="00000000" w:rsidRDefault="00000000" w:rsidRPr="00000000" w14:paraId="00000012">
      <w:pPr>
        <w:jc w:val="both"/>
        <w:rPr>
          <w:sz w:val="28"/>
          <w:szCs w:val="28"/>
        </w:rPr>
      </w:pPr>
      <w:r w:rsidDel="00000000" w:rsidR="00000000" w:rsidRPr="00000000">
        <w:rPr>
          <w:rtl w:val="0"/>
        </w:rPr>
      </w:r>
    </w:p>
    <w:p w:rsidR="00000000" w:rsidDel="00000000" w:rsidP="00000000" w:rsidRDefault="00000000" w:rsidRPr="00000000" w14:paraId="00000013">
      <w:pPr>
        <w:jc w:val="both"/>
        <w:rPr>
          <w:sz w:val="28"/>
          <w:szCs w:val="28"/>
        </w:rPr>
      </w:pPr>
      <w:r w:rsidDel="00000000" w:rsidR="00000000" w:rsidRPr="00000000">
        <w:rPr>
          <w:sz w:val="28"/>
          <w:szCs w:val="28"/>
          <w:rtl w:val="0"/>
        </w:rPr>
        <w:t xml:space="preserve">Video</w:t>
      </w:r>
    </w:p>
    <w:p w:rsidR="00000000" w:rsidDel="00000000" w:rsidP="00000000" w:rsidRDefault="00000000" w:rsidRPr="00000000" w14:paraId="00000014">
      <w:pPr>
        <w:jc w:val="both"/>
        <w:rPr>
          <w:sz w:val="28"/>
          <w:szCs w:val="28"/>
        </w:rPr>
      </w:pPr>
      <w:r w:rsidDel="00000000" w:rsidR="00000000" w:rsidRPr="00000000">
        <w:rPr>
          <w:sz w:val="28"/>
          <w:szCs w:val="28"/>
          <w:rtl w:val="0"/>
        </w:rPr>
        <w:t xml:space="preserve">Cuando vivimos en una cultura, no es tan difícil, pero cuando nos encontramos con personas de diferentes culturas y estamos juntos, todo se vuelve muy interesante y nos ayuda a comprender a los demás. </w:t>
      </w:r>
    </w:p>
    <w:p w:rsidR="00000000" w:rsidDel="00000000" w:rsidP="00000000" w:rsidRDefault="00000000" w:rsidRPr="00000000" w14:paraId="00000015">
      <w:pPr>
        <w:jc w:val="both"/>
        <w:rPr>
          <w:sz w:val="28"/>
          <w:szCs w:val="28"/>
        </w:rPr>
      </w:pPr>
      <w:r w:rsidDel="00000000" w:rsidR="00000000" w:rsidRPr="00000000">
        <w:rPr>
          <w:sz w:val="28"/>
          <w:szCs w:val="28"/>
          <w:rtl w:val="0"/>
        </w:rPr>
        <w:t xml:space="preserve">Creemos que juntos podemos construir una sociedad más fuerte, en lugar de tener grupos muy fragmentados que viven separados.</w:t>
      </w:r>
    </w:p>
    <w:p w:rsidR="00000000" w:rsidDel="00000000" w:rsidP="00000000" w:rsidRDefault="00000000" w:rsidRPr="00000000" w14:paraId="00000016">
      <w:pPr>
        <w:jc w:val="both"/>
        <w:rPr>
          <w:sz w:val="28"/>
          <w:szCs w:val="28"/>
        </w:rPr>
      </w:pPr>
      <w:r w:rsidDel="00000000" w:rsidR="00000000" w:rsidRPr="00000000">
        <w:rPr>
          <w:rtl w:val="0"/>
        </w:rPr>
      </w:r>
    </w:p>
    <w:p w:rsidR="00000000" w:rsidDel="00000000" w:rsidP="00000000" w:rsidRDefault="00000000" w:rsidRPr="00000000" w14:paraId="00000017">
      <w:pPr>
        <w:jc w:val="both"/>
        <w:rPr>
          <w:sz w:val="28"/>
          <w:szCs w:val="28"/>
        </w:rPr>
      </w:pPr>
      <w:r w:rsidDel="00000000" w:rsidR="00000000" w:rsidRPr="00000000">
        <w:rPr>
          <w:sz w:val="28"/>
          <w:szCs w:val="28"/>
          <w:rtl w:val="0"/>
        </w:rPr>
        <w:t xml:space="preserve">El futuro de nuestras sociedades es un futuro lleno de color, enriquecido por la diversidad y las relaciones interculturales. Por eso debemos aprender hoy a vivir juntos, en armonía y paz. </w:t>
      </w:r>
    </w:p>
    <w:p w:rsidR="00000000" w:rsidDel="00000000" w:rsidP="00000000" w:rsidRDefault="00000000" w:rsidRPr="00000000" w14:paraId="00000018">
      <w:pPr>
        <w:jc w:val="both"/>
        <w:rPr>
          <w:sz w:val="28"/>
          <w:szCs w:val="28"/>
        </w:rPr>
      </w:pPr>
      <w:r w:rsidDel="00000000" w:rsidR="00000000" w:rsidRPr="00000000">
        <w:rPr>
          <w:rtl w:val="0"/>
        </w:rPr>
      </w:r>
    </w:p>
    <w:p w:rsidR="00000000" w:rsidDel="00000000" w:rsidP="00000000" w:rsidRDefault="00000000" w:rsidRPr="00000000" w14:paraId="00000019">
      <w:pPr>
        <w:jc w:val="both"/>
        <w:rPr>
          <w:sz w:val="28"/>
          <w:szCs w:val="28"/>
        </w:rPr>
      </w:pPr>
      <w:r w:rsidDel="00000000" w:rsidR="00000000" w:rsidRPr="00000000">
        <w:rPr>
          <w:sz w:val="28"/>
          <w:szCs w:val="28"/>
          <w:rtl w:val="0"/>
        </w:rPr>
        <w:t xml:space="preserve">Me llamo Mark Potterton. Soy el director de la escuela primaria del Sagrado Corazón, una escuela marista de Johannesburgo. Nací en esta ciudad. Trabajamos aquí con un grupo de niños que viene cada tarde, de las tres a las seis, de ahí el nombre del proyecto Three2Six. Se trata de niños refugiados. Soy profesor desde hace más de 30 años.</w:t>
      </w:r>
    </w:p>
    <w:p w:rsidR="00000000" w:rsidDel="00000000" w:rsidP="00000000" w:rsidRDefault="00000000" w:rsidRPr="00000000" w14:paraId="0000001A">
      <w:pPr>
        <w:jc w:val="both"/>
        <w:rPr>
          <w:sz w:val="28"/>
          <w:szCs w:val="28"/>
        </w:rPr>
      </w:pPr>
      <w:r w:rsidDel="00000000" w:rsidR="00000000" w:rsidRPr="00000000">
        <w:rPr>
          <w:rtl w:val="0"/>
        </w:rPr>
      </w:r>
    </w:p>
    <w:p w:rsidR="00000000" w:rsidDel="00000000" w:rsidP="00000000" w:rsidRDefault="00000000" w:rsidRPr="00000000" w14:paraId="0000001B">
      <w:pPr>
        <w:jc w:val="both"/>
        <w:rPr>
          <w:sz w:val="28"/>
          <w:szCs w:val="28"/>
        </w:rPr>
      </w:pPr>
      <w:r w:rsidDel="00000000" w:rsidR="00000000" w:rsidRPr="00000000">
        <w:rPr>
          <w:sz w:val="28"/>
          <w:szCs w:val="28"/>
          <w:rtl w:val="0"/>
        </w:rPr>
        <w:t xml:space="preserve">Mi nombre es Gisèle Ngele Ndaye. Soy de la República Democrática del Congo. Soy una refugiada en este país, Sudáfrica, desde hace más de 10 años. Ser refugiada no es fácil, pero con la gracia de Dios, todo está bien.</w:t>
      </w:r>
    </w:p>
    <w:p w:rsidR="00000000" w:rsidDel="00000000" w:rsidP="00000000" w:rsidRDefault="00000000" w:rsidRPr="00000000" w14:paraId="0000001C">
      <w:pPr>
        <w:jc w:val="both"/>
        <w:rPr>
          <w:sz w:val="28"/>
          <w:szCs w:val="28"/>
        </w:rPr>
      </w:pPr>
      <w:r w:rsidDel="00000000" w:rsidR="00000000" w:rsidRPr="00000000">
        <w:rPr>
          <w:rtl w:val="0"/>
        </w:rPr>
      </w:r>
    </w:p>
    <w:p w:rsidR="00000000" w:rsidDel="00000000" w:rsidP="00000000" w:rsidRDefault="00000000" w:rsidRPr="00000000" w14:paraId="0000001D">
      <w:pPr>
        <w:jc w:val="both"/>
        <w:rPr>
          <w:sz w:val="28"/>
          <w:szCs w:val="28"/>
        </w:rPr>
      </w:pPr>
      <w:r w:rsidDel="00000000" w:rsidR="00000000" w:rsidRPr="00000000">
        <w:rPr>
          <w:sz w:val="28"/>
          <w:szCs w:val="28"/>
          <w:rtl w:val="0"/>
        </w:rPr>
        <w:t xml:space="preserve">A menudo, nuestros maestros refugiados proceden de otros países africanos, por lo que hemos tenido que aprender a entendernos, a comprender las expectativas los unos de los otros y a aprender a trabajar juntos en equipo, para brindar la mejor educación posible a los niños de aquí.</w:t>
      </w:r>
    </w:p>
    <w:p w:rsidR="00000000" w:rsidDel="00000000" w:rsidP="00000000" w:rsidRDefault="00000000" w:rsidRPr="00000000" w14:paraId="0000001E">
      <w:pPr>
        <w:jc w:val="both"/>
        <w:rPr>
          <w:sz w:val="28"/>
          <w:szCs w:val="28"/>
        </w:rPr>
      </w:pPr>
      <w:r w:rsidDel="00000000" w:rsidR="00000000" w:rsidRPr="00000000">
        <w:rPr>
          <w:rtl w:val="0"/>
        </w:rPr>
      </w:r>
    </w:p>
    <w:p w:rsidR="00000000" w:rsidDel="00000000" w:rsidP="00000000" w:rsidRDefault="00000000" w:rsidRPr="00000000" w14:paraId="0000001F">
      <w:pPr>
        <w:jc w:val="both"/>
        <w:rPr>
          <w:sz w:val="28"/>
          <w:szCs w:val="28"/>
        </w:rPr>
      </w:pPr>
      <w:r w:rsidDel="00000000" w:rsidR="00000000" w:rsidRPr="00000000">
        <w:rPr>
          <w:sz w:val="28"/>
          <w:szCs w:val="28"/>
          <w:rtl w:val="0"/>
        </w:rPr>
        <w:t xml:space="preserve">Esto significa que también procedemos de diferentes culturas, pero al estar juntos, compartimos nuestras ideas para poder tomar algo bueno de una cultura y algo bueno de la otra y así unirlas.</w:t>
      </w:r>
    </w:p>
    <w:p w:rsidR="00000000" w:rsidDel="00000000" w:rsidP="00000000" w:rsidRDefault="00000000" w:rsidRPr="00000000" w14:paraId="00000020">
      <w:pPr>
        <w:jc w:val="both"/>
        <w:rPr>
          <w:sz w:val="28"/>
          <w:szCs w:val="28"/>
        </w:rPr>
      </w:pPr>
      <w:r w:rsidDel="00000000" w:rsidR="00000000" w:rsidRPr="00000000">
        <w:rPr>
          <w:rtl w:val="0"/>
        </w:rPr>
      </w:r>
    </w:p>
    <w:p w:rsidR="00000000" w:rsidDel="00000000" w:rsidP="00000000" w:rsidRDefault="00000000" w:rsidRPr="00000000" w14:paraId="00000021">
      <w:pPr>
        <w:jc w:val="both"/>
        <w:rPr>
          <w:sz w:val="28"/>
          <w:szCs w:val="28"/>
        </w:rPr>
      </w:pPr>
      <w:r w:rsidDel="00000000" w:rsidR="00000000" w:rsidRPr="00000000">
        <w:rPr>
          <w:sz w:val="28"/>
          <w:szCs w:val="28"/>
          <w:rtl w:val="0"/>
        </w:rPr>
        <w:t xml:space="preserve">En nuestro proyecto queremos dotar a los niños de las competencias básicas que necesitan para ingresar en las escuelas públicas normales, para que puedan integrarse plenamente en nuestra sociedad y participar en ella. </w:t>
      </w:r>
    </w:p>
    <w:p w:rsidR="00000000" w:rsidDel="00000000" w:rsidP="00000000" w:rsidRDefault="00000000" w:rsidRPr="00000000" w14:paraId="00000022">
      <w:pPr>
        <w:jc w:val="both"/>
        <w:rPr>
          <w:sz w:val="28"/>
          <w:szCs w:val="28"/>
        </w:rPr>
      </w:pPr>
      <w:r w:rsidDel="00000000" w:rsidR="00000000" w:rsidRPr="00000000">
        <w:rPr>
          <w:rtl w:val="0"/>
        </w:rPr>
      </w:r>
    </w:p>
    <w:p w:rsidR="00000000" w:rsidDel="00000000" w:rsidP="00000000" w:rsidRDefault="00000000" w:rsidRPr="00000000" w14:paraId="00000023">
      <w:pPr>
        <w:jc w:val="both"/>
        <w:rPr>
          <w:sz w:val="28"/>
          <w:szCs w:val="28"/>
        </w:rPr>
      </w:pPr>
      <w:r w:rsidDel="00000000" w:rsidR="00000000" w:rsidRPr="00000000">
        <w:rPr>
          <w:sz w:val="28"/>
          <w:szCs w:val="28"/>
          <w:rtl w:val="0"/>
        </w:rPr>
        <w:t xml:space="preserve">El proyecto Three2Six se puso en marcha al ver la inmensa cantidad de niños que llegaban de toda África. Ahora pueden entenderse, vivir juntos, compartir y aprender unos de otros. Y eso es de lo que estamos hablando, del “nosotros”.</w:t>
      </w:r>
    </w:p>
    <w:p w:rsidR="00000000" w:rsidDel="00000000" w:rsidP="00000000" w:rsidRDefault="00000000" w:rsidRPr="00000000" w14:paraId="00000024">
      <w:pPr>
        <w:jc w:val="both"/>
        <w:rPr>
          <w:sz w:val="28"/>
          <w:szCs w:val="28"/>
        </w:rPr>
      </w:pPr>
      <w:r w:rsidDel="00000000" w:rsidR="00000000" w:rsidRPr="00000000">
        <w:rPr>
          <w:rtl w:val="0"/>
        </w:rPr>
      </w:r>
    </w:p>
    <w:p w:rsidR="00000000" w:rsidDel="00000000" w:rsidP="00000000" w:rsidRDefault="00000000" w:rsidRPr="00000000" w14:paraId="00000025">
      <w:pPr>
        <w:jc w:val="both"/>
        <w:rPr>
          <w:sz w:val="28"/>
          <w:szCs w:val="28"/>
        </w:rPr>
      </w:pPr>
      <w:r w:rsidDel="00000000" w:rsidR="00000000" w:rsidRPr="00000000">
        <w:rPr>
          <w:sz w:val="28"/>
          <w:szCs w:val="28"/>
          <w:rtl w:val="0"/>
        </w:rPr>
        <w:t xml:space="preserve">La parte emocionante del programa es que estamos construyendo un futuro para nuestros hijos. Creemos que juntos podemos construir una sociedad más fuerte, en lugar de tener grupos muy fragmentados que viven separados.</w:t>
      </w:r>
    </w:p>
    <w:p w:rsidR="00000000" w:rsidDel="00000000" w:rsidP="00000000" w:rsidRDefault="00000000" w:rsidRPr="00000000" w14:paraId="00000026">
      <w:pPr>
        <w:jc w:val="both"/>
        <w:rPr>
          <w:sz w:val="28"/>
          <w:szCs w:val="28"/>
        </w:rPr>
      </w:pPr>
      <w:r w:rsidDel="00000000" w:rsidR="00000000" w:rsidRPr="00000000">
        <w:rPr>
          <w:rtl w:val="0"/>
        </w:rPr>
      </w:r>
    </w:p>
    <w:p w:rsidR="00000000" w:rsidDel="00000000" w:rsidP="00000000" w:rsidRDefault="00000000" w:rsidRPr="00000000" w14:paraId="00000027">
      <w:pPr>
        <w:jc w:val="both"/>
        <w:rPr>
          <w:sz w:val="28"/>
          <w:szCs w:val="28"/>
        </w:rPr>
      </w:pPr>
      <w:r w:rsidDel="00000000" w:rsidR="00000000" w:rsidRPr="00000000">
        <w:rPr>
          <w:sz w:val="28"/>
          <w:szCs w:val="28"/>
          <w:rtl w:val="0"/>
        </w:rPr>
        <w:t xml:space="preserve">Todos nosotros somos iguales, debemos estar juntos. Y estos niños, son nuestro futuro y nuestra esperanza.</w:t>
      </w:r>
    </w:p>
    <w:p w:rsidR="00000000" w:rsidDel="00000000" w:rsidP="00000000" w:rsidRDefault="00000000" w:rsidRPr="00000000" w14:paraId="00000028">
      <w:pPr>
        <w:jc w:val="both"/>
        <w:rPr>
          <w:sz w:val="28"/>
          <w:szCs w:val="28"/>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